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jc w:val="center"/>
        <w:rPr>
          <w:color w:val="ffffff"/>
          <w:shd w:fill="1155cc" w:val="clear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pageBreakBefore w:val="0"/>
        <w:jc w:val="center"/>
        <w:rPr>
          <w:color w:val="ffffff"/>
          <w:shd w:fill="1155cc" w:val="clear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pageBreakBefore w:val="0"/>
        <w:jc w:val="center"/>
        <w:rPr>
          <w:color w:val="ffffff"/>
          <w:shd w:fill="674ea7" w:val="clear"/>
        </w:rPr>
      </w:pPr>
      <w:bookmarkStart w:colFirst="0" w:colLast="0" w:name="_heading=h.1fob9te" w:id="2"/>
      <w:bookmarkEnd w:id="2"/>
      <w:r w:rsidDel="00000000" w:rsidR="00000000" w:rsidRPr="00000000">
        <w:rPr>
          <w:color w:val="ffffff"/>
          <w:shd w:fill="674ea7" w:val="clear"/>
          <w:rtl w:val="0"/>
        </w:rPr>
        <w:t xml:space="preserve">Kortsvar | Short Responses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color w:val="ffffff"/>
          <w:sz w:val="40"/>
          <w:szCs w:val="40"/>
          <w:shd w:fill="674ea7" w:val="clear"/>
        </w:rPr>
      </w:pPr>
      <w:r w:rsidDel="00000000" w:rsidR="00000000" w:rsidRPr="00000000">
        <w:rPr>
          <w:color w:val="ffffff"/>
          <w:sz w:val="40"/>
          <w:szCs w:val="40"/>
          <w:shd w:fill="674ea7" w:val="clear"/>
          <w:rtl w:val="0"/>
        </w:rPr>
        <w:t xml:space="preserve">Hvad betyder de følgende ord?</w:t>
      </w:r>
    </w:p>
    <w:p w:rsidR="00000000" w:rsidDel="00000000" w:rsidP="00000000" w:rsidRDefault="00000000" w:rsidRPr="00000000" w14:paraId="00000007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color w:val="ffffff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Hvornår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Hvorfor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Hvordan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Hvilken, hvilket, hvilke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highlight w:val="white"/>
                <w:rtl w:val="0"/>
              </w:rPr>
              <w:t xml:space="preserve">Hvor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rPr>
          <w:color w:val="ffffff"/>
          <w:shd w:fill="674ea7" w:val="clear"/>
        </w:rPr>
      </w:pPr>
      <w:bookmarkStart w:colFirst="0" w:colLast="0" w:name="_heading=h.3znysh7" w:id="3"/>
      <w:bookmarkEnd w:id="3"/>
      <w:r w:rsidDel="00000000" w:rsidR="00000000" w:rsidRPr="00000000">
        <w:rPr>
          <w:color w:val="ffffff"/>
          <w:shd w:fill="674ea7" w:val="clear"/>
          <w:rtl w:val="0"/>
        </w:rPr>
        <w:t xml:space="preserve">Oversæt til engelsk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Hvem er du? </w:t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Hvad laver du? </w:t>
      </w:r>
    </w:p>
    <w:p w:rsidR="00000000" w:rsidDel="00000000" w:rsidP="00000000" w:rsidRDefault="00000000" w:rsidRPr="00000000" w14:paraId="0000001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Hvor kommer du fra? </w:t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Hvordan har du det?</w:t>
      </w:r>
    </w:p>
    <w:p w:rsidR="00000000" w:rsidDel="00000000" w:rsidP="00000000" w:rsidRDefault="00000000" w:rsidRPr="00000000" w14:paraId="0000002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Hvorfor taler du dansk?</w:t>
      </w:r>
    </w:p>
    <w:p w:rsidR="00000000" w:rsidDel="00000000" w:rsidP="00000000" w:rsidRDefault="00000000" w:rsidRPr="00000000" w14:paraId="0000002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Hvornår kommer du?</w:t>
      </w:r>
    </w:p>
    <w:p w:rsidR="00000000" w:rsidDel="00000000" w:rsidP="00000000" w:rsidRDefault="00000000" w:rsidRPr="00000000" w14:paraId="0000002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Hvad hedder din mor? </w:t>
      </w:r>
    </w:p>
    <w:p w:rsidR="00000000" w:rsidDel="00000000" w:rsidP="00000000" w:rsidRDefault="00000000" w:rsidRPr="00000000" w14:paraId="0000002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Hvem har spist min kage?</w:t>
      </w:r>
    </w:p>
    <w:p w:rsidR="00000000" w:rsidDel="00000000" w:rsidP="00000000" w:rsidRDefault="00000000" w:rsidRPr="00000000" w14:paraId="0000002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Hvordan bliver man rig?</w:t>
      </w:r>
    </w:p>
    <w:p w:rsidR="00000000" w:rsidDel="00000000" w:rsidP="00000000" w:rsidRDefault="00000000" w:rsidRPr="00000000" w14:paraId="0000002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Hvorfor er du fattig? </w:t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Hvilken hund har lavet lort? </w:t>
      </w:r>
    </w:p>
    <w:p w:rsidR="00000000" w:rsidDel="00000000" w:rsidP="00000000" w:rsidRDefault="00000000" w:rsidRPr="00000000" w14:paraId="0000002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rPr>
          <w:color w:val="ffffff"/>
          <w:shd w:fill="674ea7" w:val="clear"/>
        </w:rPr>
      </w:pPr>
      <w:bookmarkStart w:colFirst="0" w:colLast="0" w:name="_heading=h.2et92p0" w:id="4"/>
      <w:bookmarkEnd w:id="4"/>
      <w:r w:rsidDel="00000000" w:rsidR="00000000" w:rsidRPr="00000000">
        <w:rPr>
          <w:color w:val="ffffff"/>
          <w:shd w:fill="674ea7" w:val="clear"/>
          <w:rtl w:val="0"/>
        </w:rPr>
        <w:t xml:space="preserve">Kortsvar 1</w:t>
      </w:r>
    </w:p>
    <w:p w:rsidR="00000000" w:rsidDel="00000000" w:rsidP="00000000" w:rsidRDefault="00000000" w:rsidRPr="00000000" w14:paraId="00000034">
      <w:pPr>
        <w:pageBreakBefore w:val="0"/>
        <w:rPr>
          <w:color w:val="ffffff"/>
          <w:sz w:val="28"/>
          <w:szCs w:val="28"/>
          <w:shd w:fill="674ea7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shd w:fill="ffffff" w:val="clear"/>
        <w:spacing w:after="16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These exercises will train you to use basic short responses in Danish, which are super common and can be used in all kinds of situations. </w:t>
      </w:r>
    </w:p>
    <w:p w:rsidR="00000000" w:rsidDel="00000000" w:rsidP="00000000" w:rsidRDefault="00000000" w:rsidRPr="00000000" w14:paraId="00000036">
      <w:pPr>
        <w:pageBreakBefore w:val="0"/>
        <w:shd w:fill="ffffff" w:val="clear"/>
        <w:spacing w:after="160" w:lineRule="auto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hd w:fill="ffffff" w:val="clear"/>
        <w:spacing w:after="16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Let's start at the beginning. </w:t>
      </w:r>
    </w:p>
    <w:p w:rsidR="00000000" w:rsidDel="00000000" w:rsidP="00000000" w:rsidRDefault="00000000" w:rsidRPr="00000000" w14:paraId="00000038">
      <w:pPr>
        <w:pageBreakBefore w:val="0"/>
        <w:shd w:fill="ffffff" w:val="clear"/>
        <w:spacing w:after="16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The simple questions is: </w:t>
      </w:r>
    </w:p>
    <w:p w:rsidR="00000000" w:rsidDel="00000000" w:rsidP="00000000" w:rsidRDefault="00000000" w:rsidRPr="00000000" w14:paraId="00000039">
      <w:pPr>
        <w:pageBreakBefore w:val="0"/>
        <w:shd w:fill="ffffff" w:val="clear"/>
        <w:spacing w:after="160" w:lineRule="auto"/>
        <w:rPr>
          <w:sz w:val="27"/>
          <w:szCs w:val="27"/>
          <w:highlight w:val="white"/>
        </w:rPr>
      </w:pPr>
      <w:r w:rsidDel="00000000" w:rsidR="00000000" w:rsidRPr="00000000">
        <w:rPr>
          <w:b w:val="1"/>
          <w:sz w:val="27"/>
          <w:szCs w:val="27"/>
          <w:highlight w:val="white"/>
          <w:rtl w:val="0"/>
        </w:rPr>
        <w:t xml:space="preserve">Hvad er det? </w:t>
      </w:r>
      <w:r w:rsidDel="00000000" w:rsidR="00000000" w:rsidRPr="00000000">
        <w:rPr>
          <w:sz w:val="27"/>
          <w:szCs w:val="27"/>
          <w:highlight w:val="white"/>
          <w:rtl w:val="0"/>
        </w:rPr>
        <w:t xml:space="preserve">| What is that/it? </w:t>
      </w:r>
    </w:p>
    <w:p w:rsidR="00000000" w:rsidDel="00000000" w:rsidP="00000000" w:rsidRDefault="00000000" w:rsidRPr="00000000" w14:paraId="0000003A">
      <w:pPr>
        <w:pageBreakBefore w:val="0"/>
        <w:shd w:fill="ffffff" w:val="clear"/>
        <w:spacing w:after="16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To which you can simply reply: </w:t>
      </w:r>
    </w:p>
    <w:p w:rsidR="00000000" w:rsidDel="00000000" w:rsidP="00000000" w:rsidRDefault="00000000" w:rsidRPr="00000000" w14:paraId="0000003B">
      <w:pPr>
        <w:pageBreakBefore w:val="0"/>
        <w:shd w:fill="ffffff" w:val="clear"/>
        <w:spacing w:after="160" w:lineRule="auto"/>
        <w:rPr>
          <w:sz w:val="27"/>
          <w:szCs w:val="27"/>
          <w:highlight w:val="white"/>
        </w:rPr>
      </w:pPr>
      <w:r w:rsidDel="00000000" w:rsidR="00000000" w:rsidRPr="00000000">
        <w:rPr>
          <w:b w:val="1"/>
          <w:sz w:val="27"/>
          <w:szCs w:val="27"/>
          <w:highlight w:val="white"/>
          <w:rtl w:val="0"/>
        </w:rPr>
        <w:t xml:space="preserve">Det er en … OR Det er et… </w:t>
      </w:r>
      <w:r w:rsidDel="00000000" w:rsidR="00000000" w:rsidRPr="00000000">
        <w:rPr>
          <w:sz w:val="27"/>
          <w:szCs w:val="27"/>
          <w:highlight w:val="white"/>
          <w:rtl w:val="0"/>
        </w:rPr>
        <w:t xml:space="preserve">| It is a…</w:t>
      </w:r>
    </w:p>
    <w:p w:rsidR="00000000" w:rsidDel="00000000" w:rsidP="00000000" w:rsidRDefault="00000000" w:rsidRPr="00000000" w14:paraId="0000003C">
      <w:pPr>
        <w:pageBreakBefore w:val="0"/>
        <w:shd w:fill="ffffff" w:val="clear"/>
        <w:spacing w:after="160" w:lineRule="auto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We could refer to this as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“Ubestemt Form”</w:t>
      </w:r>
      <w:r w:rsidDel="00000000" w:rsidR="00000000" w:rsidRPr="00000000">
        <w:rPr>
          <w:i w:val="1"/>
          <w:sz w:val="24"/>
          <w:szCs w:val="24"/>
          <w:rtl w:val="0"/>
        </w:rPr>
        <w:t xml:space="preserve"> Indefinite Form</w:t>
      </w:r>
    </w:p>
    <w:p w:rsidR="00000000" w:rsidDel="00000000" w:rsidP="00000000" w:rsidRDefault="00000000" w:rsidRPr="00000000" w14:paraId="0000003E">
      <w:pPr>
        <w:pageBreakBefore w:val="0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 through the images below. Ask and answer the question. </w:t>
      </w:r>
    </w:p>
    <w:p w:rsidR="00000000" w:rsidDel="00000000" w:rsidP="00000000" w:rsidRDefault="00000000" w:rsidRPr="00000000" w14:paraId="00000040">
      <w:pPr>
        <w:pageBreakBefore w:val="0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b w:val="1"/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3362325</wp:posOffset>
            </wp:positionH>
            <wp:positionV relativeFrom="paragraph">
              <wp:posOffset>419100</wp:posOffset>
            </wp:positionV>
            <wp:extent cx="2095724" cy="1502137"/>
            <wp:effectExtent b="0" l="0" r="0" t="0"/>
            <wp:wrapTopAndBottom distB="114300" distT="114300"/>
            <wp:docPr id="1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724" cy="15021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-342897</wp:posOffset>
            </wp:positionH>
            <wp:positionV relativeFrom="paragraph">
              <wp:posOffset>2724150</wp:posOffset>
            </wp:positionV>
            <wp:extent cx="2561040" cy="1349737"/>
            <wp:effectExtent b="0" l="0" r="0" t="0"/>
            <wp:wrapTopAndBottom distB="114300" distT="114300"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1040" cy="13497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266700</wp:posOffset>
            </wp:positionV>
            <wp:extent cx="1806937" cy="1806937"/>
            <wp:effectExtent b="0" l="0" r="0" t="0"/>
            <wp:wrapTopAndBottom distB="114300" distT="114300"/>
            <wp:docPr id="1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6937" cy="18069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3714750</wp:posOffset>
            </wp:positionH>
            <wp:positionV relativeFrom="paragraph">
              <wp:posOffset>2562225</wp:posOffset>
            </wp:positionV>
            <wp:extent cx="1399884" cy="1473562"/>
            <wp:effectExtent b="0" l="0" r="0" t="0"/>
            <wp:wrapTopAndBottom distB="114300" distT="114300"/>
            <wp:docPr id="1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9884" cy="14735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2">
      <w:pPr>
        <w:pageBreakBefore w:val="0"/>
        <w:rPr>
          <w:b w:val="1"/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4010025</wp:posOffset>
            </wp:positionH>
            <wp:positionV relativeFrom="paragraph">
              <wp:posOffset>4391025</wp:posOffset>
            </wp:positionV>
            <wp:extent cx="1276819" cy="1283062"/>
            <wp:effectExtent b="0" l="0" r="0" t="0"/>
            <wp:wrapTopAndBottom distB="114300" distT="11430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819" cy="12830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3629025</wp:posOffset>
            </wp:positionV>
            <wp:extent cx="2290763" cy="1430775"/>
            <wp:effectExtent b="0" l="0" r="0" t="0"/>
            <wp:wrapTopAndBottom distB="114300" distT="114300"/>
            <wp:docPr id="1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0763" cy="1430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3657600</wp:posOffset>
            </wp:positionH>
            <wp:positionV relativeFrom="paragraph">
              <wp:posOffset>6629400</wp:posOffset>
            </wp:positionV>
            <wp:extent cx="1752600" cy="1288266"/>
            <wp:effectExtent b="0" l="0" r="0" t="0"/>
            <wp:wrapTopAndBottom distB="114300" distT="114300"/>
            <wp:docPr id="1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882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5819775</wp:posOffset>
            </wp:positionV>
            <wp:extent cx="2022277" cy="1504950"/>
            <wp:effectExtent b="0" l="0" r="0" t="0"/>
            <wp:wrapTopAndBottom distB="114300" distT="114300"/>
            <wp:docPr id="1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2277" cy="1504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3781425</wp:posOffset>
            </wp:positionH>
            <wp:positionV relativeFrom="paragraph">
              <wp:posOffset>1981200</wp:posOffset>
            </wp:positionV>
            <wp:extent cx="1500188" cy="1500188"/>
            <wp:effectExtent b="0" l="0" r="0" t="0"/>
            <wp:wrapTopAndBottom distB="114300" distT="114300"/>
            <wp:docPr id="1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0188" cy="1500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2162897" cy="1149712"/>
            <wp:effectExtent b="0" l="0" r="0" t="0"/>
            <wp:wrapTopAndBottom distB="114300" distT="11430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2897" cy="11497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1524000</wp:posOffset>
            </wp:positionV>
            <wp:extent cx="1749787" cy="1749787"/>
            <wp:effectExtent b="0" l="0" r="0" t="0"/>
            <wp:wrapTopAndBottom distB="114300" distT="11430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9787" cy="17497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3333750</wp:posOffset>
            </wp:positionH>
            <wp:positionV relativeFrom="paragraph">
              <wp:posOffset>266700</wp:posOffset>
            </wp:positionV>
            <wp:extent cx="2395538" cy="1110224"/>
            <wp:effectExtent b="0" l="0" r="0" t="0"/>
            <wp:wrapTopAndBottom distB="114300" distT="114300"/>
            <wp:docPr id="1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95538" cy="11102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3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color w:val="ffffff"/>
          <w:sz w:val="28"/>
          <w:szCs w:val="28"/>
          <w:shd w:fill="1155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b w:val="1"/>
          <w:color w:val="3498db"/>
          <w:sz w:val="40"/>
          <w:szCs w:val="40"/>
          <w:shd w:fill="674ea7" w:val="clear"/>
        </w:rPr>
      </w:pPr>
      <w:r w:rsidDel="00000000" w:rsidR="00000000" w:rsidRPr="00000000">
        <w:rPr>
          <w:color w:val="ffffff"/>
          <w:sz w:val="40"/>
          <w:szCs w:val="40"/>
          <w:shd w:fill="674ea7" w:val="clear"/>
          <w:rtl w:val="0"/>
        </w:rPr>
        <w:t xml:space="preserve">Kortsvar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shd w:fill="ffffff" w:val="clear"/>
        <w:spacing w:after="160" w:lineRule="auto"/>
        <w:rPr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Er det en…  OR Er det et... | </w:t>
      </w:r>
      <w:r w:rsidDel="00000000" w:rsidR="00000000" w:rsidRPr="00000000">
        <w:rPr>
          <w:sz w:val="27"/>
          <w:szCs w:val="27"/>
          <w:rtl w:val="0"/>
        </w:rPr>
        <w:t xml:space="preserve">Is that a...?</w:t>
      </w:r>
    </w:p>
    <w:p w:rsidR="00000000" w:rsidDel="00000000" w:rsidP="00000000" w:rsidRDefault="00000000" w:rsidRPr="00000000" w14:paraId="00000049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Now, continuing from the last page, we can progress and change the question to, for example: </w:t>
      </w:r>
    </w:p>
    <w:p w:rsidR="00000000" w:rsidDel="00000000" w:rsidP="00000000" w:rsidRDefault="00000000" w:rsidRPr="00000000" w14:paraId="0000004A">
      <w:pPr>
        <w:pageBreakBefore w:val="0"/>
        <w:shd w:fill="ffffff" w:val="clear"/>
        <w:spacing w:after="1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Er det et jordbær?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| Is that a strawberry?</w:t>
      </w:r>
    </w:p>
    <w:p w:rsidR="00000000" w:rsidDel="00000000" w:rsidP="00000000" w:rsidRDefault="00000000" w:rsidRPr="00000000" w14:paraId="0000004C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To which we can reply either positively or negatively: </w:t>
      </w:r>
    </w:p>
    <w:p w:rsidR="00000000" w:rsidDel="00000000" w:rsidP="00000000" w:rsidRDefault="00000000" w:rsidRPr="00000000" w14:paraId="0000004D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Ja, det er det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 | Yes, it is</w:t>
      </w:r>
    </w:p>
    <w:p w:rsidR="00000000" w:rsidDel="00000000" w:rsidP="00000000" w:rsidRDefault="00000000" w:rsidRPr="00000000" w14:paraId="0000004E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Nej, det er det ikke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 | No, it's not.</w:t>
      </w:r>
    </w:p>
    <w:p w:rsidR="00000000" w:rsidDel="00000000" w:rsidP="00000000" w:rsidRDefault="00000000" w:rsidRPr="00000000" w14:paraId="0000004F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er jordbæret gult?</w:t>
      </w:r>
    </w:p>
    <w:p w:rsidR="00000000" w:rsidDel="00000000" w:rsidP="00000000" w:rsidRDefault="00000000" w:rsidRPr="00000000" w14:paraId="00000051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Nej, det er det ikke. Det er rødt. </w:t>
      </w:r>
    </w:p>
    <w:p w:rsidR="00000000" w:rsidDel="00000000" w:rsidP="00000000" w:rsidRDefault="00000000" w:rsidRPr="00000000" w14:paraId="00000052">
      <w:pPr>
        <w:pageBreakBefore w:val="0"/>
        <w:shd w:fill="ffffff" w:val="clear"/>
        <w:spacing w:after="160" w:lineRule="auto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det er rødt</w:t>
      </w:r>
    </w:p>
    <w:p w:rsidR="00000000" w:rsidDel="00000000" w:rsidP="00000000" w:rsidRDefault="00000000" w:rsidRPr="00000000" w14:paraId="00000053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we are responding negatively, we can also add a correction. </w:t>
      </w:r>
    </w:p>
    <w:p w:rsidR="00000000" w:rsidDel="00000000" w:rsidP="00000000" w:rsidRDefault="00000000" w:rsidRPr="00000000" w14:paraId="00000055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example, if the object is an orange, the entire dialogue would go like this:</w:t>
      </w:r>
    </w:p>
    <w:p w:rsidR="00000000" w:rsidDel="00000000" w:rsidP="00000000" w:rsidRDefault="00000000" w:rsidRPr="00000000" w14:paraId="00000056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Er det et jordbær? </w:t>
      </w:r>
      <w:r w:rsidDel="00000000" w:rsidR="00000000" w:rsidRPr="00000000">
        <w:rPr>
          <w:sz w:val="24"/>
          <w:szCs w:val="24"/>
          <w:rtl w:val="0"/>
        </w:rPr>
        <w:t xml:space="preserve">| Is that a strawberry?</w:t>
      </w:r>
    </w:p>
    <w:p w:rsidR="00000000" w:rsidDel="00000000" w:rsidP="00000000" w:rsidRDefault="00000000" w:rsidRPr="00000000" w14:paraId="00000058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Nej, det er det ikke. Det er en appelsin</w:t>
      </w:r>
      <w:r w:rsidDel="00000000" w:rsidR="00000000" w:rsidRPr="00000000">
        <w:rPr>
          <w:sz w:val="24"/>
          <w:szCs w:val="24"/>
          <w:rtl w:val="0"/>
        </w:rPr>
        <w:t xml:space="preserve"> | No, it's not. It's an orange.</w:t>
      </w:r>
    </w:p>
    <w:p w:rsidR="00000000" w:rsidDel="00000000" w:rsidP="00000000" w:rsidRDefault="00000000" w:rsidRPr="00000000" w14:paraId="00000059">
      <w:pPr>
        <w:pageBreakBefore w:val="0"/>
        <w:rPr>
          <w:b w:val="1"/>
          <w:color w:val="ffffff"/>
          <w:sz w:val="28"/>
          <w:szCs w:val="28"/>
          <w:shd w:fill="4a86e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>
          <w:b w:val="1"/>
          <w:color w:val="ffffff"/>
          <w:sz w:val="28"/>
          <w:szCs w:val="28"/>
          <w:shd w:fill="4a86e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b w:val="1"/>
          <w:color w:val="ffffff"/>
          <w:sz w:val="28"/>
          <w:szCs w:val="28"/>
          <w:shd w:fill="4a86e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b w:val="1"/>
          <w:color w:val="ffffff"/>
          <w:sz w:val="28"/>
          <w:szCs w:val="28"/>
          <w:shd w:fill="4a86e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rPr>
          <w:b w:val="1"/>
          <w:color w:val="ffffff"/>
          <w:sz w:val="40"/>
          <w:szCs w:val="40"/>
          <w:shd w:fill="674ea7" w:val="clear"/>
        </w:rPr>
      </w:pPr>
      <w:r w:rsidDel="00000000" w:rsidR="00000000" w:rsidRPr="00000000">
        <w:rPr>
          <w:b w:val="1"/>
          <w:color w:val="ffffff"/>
          <w:sz w:val="40"/>
          <w:szCs w:val="40"/>
          <w:shd w:fill="674ea7" w:val="clear"/>
          <w:rtl w:val="0"/>
        </w:rPr>
        <w:t xml:space="preserve">TASK</w:t>
      </w:r>
    </w:p>
    <w:p w:rsidR="00000000" w:rsidDel="00000000" w:rsidP="00000000" w:rsidRDefault="00000000" w:rsidRPr="00000000" w14:paraId="0000005E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Now, using the same images, go through them and ask the question. Practise responding both positively and negatively. But concentrate, because any wrong move, and I am gonna make you get up from the chair. </w:t>
      </w:r>
    </w:p>
    <w:p w:rsidR="00000000" w:rsidDel="00000000" w:rsidP="00000000" w:rsidRDefault="00000000" w:rsidRPr="00000000" w14:paraId="0000005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pageBreakBefore w:val="0"/>
        <w:spacing w:before="0" w:lineRule="auto"/>
        <w:rPr>
          <w:color w:val="ffffff"/>
          <w:sz w:val="40"/>
          <w:szCs w:val="40"/>
          <w:shd w:fill="674ea7" w:val="clear"/>
        </w:rPr>
      </w:pPr>
      <w:bookmarkStart w:colFirst="0" w:colLast="0" w:name="_heading=h.tyjcwt" w:id="5"/>
      <w:bookmarkEnd w:id="5"/>
      <w:r w:rsidDel="00000000" w:rsidR="00000000" w:rsidRPr="00000000">
        <w:rPr>
          <w:color w:val="ffffff"/>
          <w:sz w:val="40"/>
          <w:szCs w:val="40"/>
          <w:shd w:fill="674ea7" w:val="clear"/>
          <w:rtl w:val="0"/>
        </w:rPr>
        <w:t xml:space="preserve">Farver </w:t>
      </w:r>
    </w:p>
    <w:p w:rsidR="00000000" w:rsidDel="00000000" w:rsidP="00000000" w:rsidRDefault="00000000" w:rsidRPr="00000000" w14:paraId="00000064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4076700</wp:posOffset>
                </wp:positionH>
                <wp:positionV relativeFrom="paragraph">
                  <wp:posOffset>114300</wp:posOffset>
                </wp:positionV>
                <wp:extent cx="1562100" cy="1466850"/>
                <wp:effectExtent b="0" l="0" r="0" t="0"/>
                <wp:wrapSquare wrapText="bothSides" distB="114300" distT="114300" distL="114300" distR="114300"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60175" y="3041800"/>
                          <a:ext cx="1562100" cy="1466850"/>
                          <a:chOff x="4560175" y="3041800"/>
                          <a:chExt cx="1571650" cy="1476400"/>
                        </a:xfrm>
                      </wpg:grpSpPr>
                      <wpg:grpSp>
                        <wpg:cNvGrpSpPr/>
                        <wpg:grpSpPr>
                          <a:xfrm>
                            <a:off x="4564950" y="3046575"/>
                            <a:ext cx="1562100" cy="1466850"/>
                            <a:chOff x="1962150" y="542925"/>
                            <a:chExt cx="1542900" cy="14478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962150" y="542925"/>
                              <a:ext cx="1542900" cy="14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1962150" y="542925"/>
                              <a:ext cx="1542900" cy="1447800"/>
                            </a:xfrm>
                            <a:prstGeom prst="ellipse">
                              <a:avLst/>
                            </a:prstGeom>
                            <a:solidFill>
                              <a:srgbClr val="1155CC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2076300" y="923925"/>
                              <a:ext cx="1314600" cy="685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blå cirkel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(A blue circle)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4076700</wp:posOffset>
                </wp:positionH>
                <wp:positionV relativeFrom="paragraph">
                  <wp:posOffset>114300</wp:posOffset>
                </wp:positionV>
                <wp:extent cx="1562100" cy="1466850"/>
                <wp:effectExtent b="0" l="0" r="0" t="0"/>
                <wp:wrapSquare wrapText="bothSides" distB="114300" distT="114300" distL="114300" distR="114300"/>
                <wp:docPr id="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2100" cy="1466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228600</wp:posOffset>
                </wp:positionV>
                <wp:extent cx="1647825" cy="1238250"/>
                <wp:effectExtent b="0" l="0" r="0" t="0"/>
                <wp:wrapSquare wrapText="bothSides" distB="114300" distT="114300" distL="114300" distR="11430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17325" y="3156100"/>
                          <a:ext cx="1647825" cy="1238250"/>
                          <a:chOff x="4517325" y="3156100"/>
                          <a:chExt cx="1657375" cy="1247800"/>
                        </a:xfrm>
                      </wpg:grpSpPr>
                      <wpg:grpSp>
                        <wpg:cNvGrpSpPr/>
                        <wpg:grpSpPr>
                          <a:xfrm>
                            <a:off x="4522088" y="3160875"/>
                            <a:ext cx="1647825" cy="1238250"/>
                            <a:chOff x="2009775" y="581025"/>
                            <a:chExt cx="1628700" cy="12192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009775" y="581025"/>
                              <a:ext cx="1628700" cy="1219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2009775" y="581025"/>
                              <a:ext cx="1628700" cy="121920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2009775" y="838275"/>
                              <a:ext cx="1628700" cy="704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gul firkant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(A yellow square) 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2032000</wp:posOffset>
                </wp:positionH>
                <wp:positionV relativeFrom="paragraph">
                  <wp:posOffset>228600</wp:posOffset>
                </wp:positionV>
                <wp:extent cx="1647825" cy="1238250"/>
                <wp:effectExtent b="0" l="0" r="0" t="0"/>
                <wp:wrapSquare wrapText="bothSides" distB="114300" distT="114300" distL="114300" distR="114300"/>
                <wp:docPr id="5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1238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228600</wp:posOffset>
                </wp:positionV>
                <wp:extent cx="1647825" cy="1238250"/>
                <wp:effectExtent b="0" l="0" r="0" t="0"/>
                <wp:wrapSquare wrapText="bothSides" distB="114300" distT="114300" distL="114300" distR="11430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17325" y="3156100"/>
                          <a:ext cx="1647825" cy="1238250"/>
                          <a:chOff x="4517325" y="3156100"/>
                          <a:chExt cx="1657375" cy="1247800"/>
                        </a:xfrm>
                      </wpg:grpSpPr>
                      <wpg:grpSp>
                        <wpg:cNvGrpSpPr/>
                        <wpg:grpSpPr>
                          <a:xfrm>
                            <a:off x="4522088" y="3160875"/>
                            <a:ext cx="1647825" cy="1238250"/>
                            <a:chOff x="2009775" y="581025"/>
                            <a:chExt cx="1628700" cy="12192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009775" y="581025"/>
                              <a:ext cx="1628700" cy="1219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2009775" y="581025"/>
                              <a:ext cx="1628700" cy="12192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2133675" y="838275"/>
                              <a:ext cx="1380900" cy="70470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rød firkant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A red square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228600</wp:posOffset>
                </wp:positionV>
                <wp:extent cx="1647825" cy="1238250"/>
                <wp:effectExtent b="0" l="0" r="0" t="0"/>
                <wp:wrapSquare wrapText="bothSides" distB="114300" distT="114300" distL="114300" distR="114300"/>
                <wp:docPr id="8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1238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3"/>
        <w:pageBreakBefore w:val="0"/>
        <w:rPr>
          <w:color w:val="ff0000"/>
        </w:rPr>
      </w:pPr>
      <w:bookmarkStart w:colFirst="0" w:colLast="0" w:name="_heading=h.3dy6vkm" w:id="6"/>
      <w:bookmarkEnd w:id="6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431800</wp:posOffset>
                </wp:positionV>
                <wp:extent cx="1905000" cy="1489548"/>
                <wp:effectExtent b="0" l="0" r="0" t="0"/>
                <wp:wrapSquare wrapText="bothSides" distB="114300" distT="114300" distL="114300" distR="114300"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88725" y="3030450"/>
                          <a:ext cx="1905000" cy="1489548"/>
                          <a:chOff x="4388725" y="3030450"/>
                          <a:chExt cx="1914550" cy="1499100"/>
                        </a:xfrm>
                      </wpg:grpSpPr>
                      <wpg:grpSp>
                        <wpg:cNvGrpSpPr/>
                        <wpg:grpSpPr>
                          <a:xfrm>
                            <a:off x="4393500" y="3035226"/>
                            <a:ext cx="1905000" cy="1489548"/>
                            <a:chOff x="1143000" y="600075"/>
                            <a:chExt cx="1771800" cy="13812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43000" y="600075"/>
                              <a:ext cx="1771800" cy="1381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1143000" y="600075"/>
                              <a:ext cx="1771800" cy="1381200"/>
                            </a:xfrm>
                            <a:prstGeom prst="triangl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FF00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1609725" y="1276350"/>
                              <a:ext cx="857400" cy="628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1176450" y="1242900"/>
                              <a:ext cx="1704900" cy="695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lyserød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trekant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(A pink triangle)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431800</wp:posOffset>
                </wp:positionV>
                <wp:extent cx="1905000" cy="1489548"/>
                <wp:effectExtent b="0" l="0" r="0" t="0"/>
                <wp:wrapSquare wrapText="bothSides" distB="114300" distT="114300" distL="114300" distR="114300"/>
                <wp:docPr id="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14895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863600</wp:posOffset>
                </wp:positionH>
                <wp:positionV relativeFrom="paragraph">
                  <wp:posOffset>431800</wp:posOffset>
                </wp:positionV>
                <wp:extent cx="1905000" cy="1651676"/>
                <wp:effectExtent b="0" l="0" r="0" t="0"/>
                <wp:wrapSquare wrapText="bothSides" distB="114300" distT="114300" distL="114300" distR="11430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88725" y="2949375"/>
                          <a:ext cx="1905000" cy="1651676"/>
                          <a:chOff x="4388725" y="2949375"/>
                          <a:chExt cx="1914550" cy="1656475"/>
                        </a:xfrm>
                      </wpg:grpSpPr>
                      <wpg:grpSp>
                        <wpg:cNvGrpSpPr/>
                        <wpg:grpSpPr>
                          <a:xfrm>
                            <a:off x="4393500" y="2954162"/>
                            <a:ext cx="1905000" cy="1651676"/>
                            <a:chOff x="1143000" y="600075"/>
                            <a:chExt cx="1771800" cy="1533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143000" y="600075"/>
                              <a:ext cx="1771800" cy="153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143000" y="600075"/>
                              <a:ext cx="1771800" cy="1381200"/>
                            </a:xfrm>
                            <a:prstGeom prst="triangl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38761D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609725" y="1276350"/>
                              <a:ext cx="857400" cy="628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185975" y="1438275"/>
                              <a:ext cx="1704900" cy="695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grøn trekant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(A green triangle)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863600</wp:posOffset>
                </wp:positionH>
                <wp:positionV relativeFrom="paragraph">
                  <wp:posOffset>431800</wp:posOffset>
                </wp:positionV>
                <wp:extent cx="1905000" cy="1651676"/>
                <wp:effectExtent b="0" l="0" r="0" t="0"/>
                <wp:wrapSquare wrapText="bothSides" distB="114300" distT="114300" distL="114300" distR="114300"/>
                <wp:docPr id="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165167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3"/>
        <w:pageBreakBefore w:val="0"/>
        <w:rPr>
          <w:color w:val="ff0000"/>
        </w:rPr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pageBreakBefore w:val="0"/>
        <w:rPr>
          <w:color w:val="ff0000"/>
        </w:rPr>
      </w:pPr>
      <w:bookmarkStart w:colFirst="0" w:colLast="0" w:name="_heading=h.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pageBreakBefore w:val="0"/>
        <w:rPr>
          <w:color w:val="ff0000"/>
        </w:rPr>
      </w:pPr>
      <w:bookmarkStart w:colFirst="0" w:colLast="0" w:name="_heading=h.2s8eyo1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165100</wp:posOffset>
                </wp:positionV>
                <wp:extent cx="1809750" cy="1548728"/>
                <wp:effectExtent b="0" l="0" r="0" t="0"/>
                <wp:wrapSquare wrapText="bothSides" distB="114300" distT="114300" distL="114300" distR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36350" y="3000850"/>
                          <a:ext cx="1809750" cy="1548728"/>
                          <a:chOff x="4436350" y="3000850"/>
                          <a:chExt cx="1819300" cy="1558300"/>
                        </a:xfrm>
                      </wpg:grpSpPr>
                      <wpg:grpSp>
                        <wpg:cNvGrpSpPr/>
                        <wpg:grpSpPr>
                          <a:xfrm>
                            <a:off x="4441125" y="3005636"/>
                            <a:ext cx="1809750" cy="1548728"/>
                            <a:chOff x="1400175" y="676275"/>
                            <a:chExt cx="1962300" cy="16764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00175" y="676275"/>
                              <a:ext cx="1962300" cy="1676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400175" y="676275"/>
                              <a:ext cx="1962300" cy="1676400"/>
                            </a:xfrm>
                            <a:prstGeom prst="hexagon">
                              <a:avLst>
                                <a:gd fmla="val 25000" name="adj"/>
                                <a:gd fmla="val 115470" name="vf"/>
                              </a:avLst>
                            </a:prstGeom>
                            <a:solidFill>
                              <a:srgbClr val="000000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1543125" y="1223925"/>
                              <a:ext cx="1676400" cy="58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28"/>
                                    <w:vertAlign w:val="baseline"/>
                                  </w:rPr>
                                  <w:t xml:space="preserve">En sort sekskant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28"/>
                                    <w:vertAlign w:val="baseline"/>
                                  </w:rPr>
                                  <w:t xml:space="preserve">(A black hexagon)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4279900</wp:posOffset>
                </wp:positionH>
                <wp:positionV relativeFrom="paragraph">
                  <wp:posOffset>165100</wp:posOffset>
                </wp:positionV>
                <wp:extent cx="1809750" cy="1548728"/>
                <wp:effectExtent b="0" l="0" r="0" t="0"/>
                <wp:wrapSquare wrapText="bothSides" distB="114300" distT="114300" distL="114300" distR="114300"/>
                <wp:docPr id="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0" cy="15487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114300</wp:posOffset>
                </wp:positionV>
                <wp:extent cx="1752600" cy="1581150"/>
                <wp:effectExtent b="0" l="0" r="0" t="0"/>
                <wp:wrapSquare wrapText="bothSides" distB="114300" distT="114300" distL="114300" distR="11430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64925" y="2984650"/>
                          <a:ext cx="1752600" cy="1581150"/>
                          <a:chOff x="4464925" y="2984650"/>
                          <a:chExt cx="1762150" cy="1590700"/>
                        </a:xfrm>
                      </wpg:grpSpPr>
                      <wpg:grpSp>
                        <wpg:cNvGrpSpPr/>
                        <wpg:grpSpPr>
                          <a:xfrm>
                            <a:off x="4469700" y="2989425"/>
                            <a:ext cx="1752600" cy="1581150"/>
                            <a:chOff x="1304925" y="666750"/>
                            <a:chExt cx="1733400" cy="1562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04925" y="666750"/>
                              <a:ext cx="1733400" cy="156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304925" y="666750"/>
                              <a:ext cx="1733400" cy="1562100"/>
                            </a:xfrm>
                            <a:prstGeom prst="pentagon">
                              <a:avLst>
                                <a:gd fmla="val 105146" name="hf"/>
                                <a:gd fmla="val 110557" name="vf"/>
                              </a:avLst>
                            </a:prstGeom>
                            <a:solidFill>
                              <a:srgbClr val="9FC5E8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304925" y="1109625"/>
                              <a:ext cx="1733400" cy="8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lyseblå femkant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(A light blue octagon)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1866900</wp:posOffset>
                </wp:positionH>
                <wp:positionV relativeFrom="paragraph">
                  <wp:posOffset>114300</wp:posOffset>
                </wp:positionV>
                <wp:extent cx="1752600" cy="1581150"/>
                <wp:effectExtent b="0" l="0" r="0" t="0"/>
                <wp:wrapSquare wrapText="bothSides" distB="114300" distT="114300" distL="114300" distR="114300"/>
                <wp:docPr id="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1581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114300</wp:posOffset>
                </wp:positionV>
                <wp:extent cx="1752600" cy="1581150"/>
                <wp:effectExtent b="0" l="0" r="0" t="0"/>
                <wp:wrapSquare wrapText="bothSides" distB="114300" distT="114300" distL="114300" distR="11430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64925" y="2984650"/>
                          <a:ext cx="1752600" cy="1581150"/>
                          <a:chOff x="4464925" y="2984650"/>
                          <a:chExt cx="1762000" cy="1590700"/>
                        </a:xfrm>
                      </wpg:grpSpPr>
                      <wpg:grpSp>
                        <wpg:cNvGrpSpPr/>
                        <wpg:grpSpPr>
                          <a:xfrm>
                            <a:off x="4469700" y="2989425"/>
                            <a:ext cx="1752600" cy="1581150"/>
                            <a:chOff x="1304925" y="666750"/>
                            <a:chExt cx="1733550" cy="1562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304925" y="666750"/>
                              <a:ext cx="1733550" cy="156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304925" y="666750"/>
                              <a:ext cx="1733400" cy="1562100"/>
                            </a:xfrm>
                            <a:prstGeom prst="pentagon">
                              <a:avLst>
                                <a:gd fmla="val 105146" name="hf"/>
                                <a:gd fmla="val 110557" name="vf"/>
                              </a:avLst>
                            </a:prstGeom>
                            <a:solidFill>
                              <a:srgbClr val="9900FF"/>
                            </a:solidFill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305075" y="1023900"/>
                              <a:ext cx="1733400" cy="847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En lilla femkant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(A purple octagon)</w:t>
                                </w:r>
                              </w:p>
                            </w:txbxContent>
                          </wps:txbx>
                          <wps:bodyPr anchorCtr="0" anchor="t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114300</wp:posOffset>
                </wp:positionV>
                <wp:extent cx="1752600" cy="1581150"/>
                <wp:effectExtent b="0" l="0" r="0" t="0"/>
                <wp:wrapSquare wrapText="bothSides" distB="114300" distT="114300" distL="114300" distR="114300"/>
                <wp:docPr id="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1581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>
          <w:color w:val="ffffff"/>
          <w:sz w:val="40"/>
          <w:szCs w:val="40"/>
          <w:shd w:fill="674ea7" w:val="clear"/>
        </w:rPr>
      </w:pPr>
      <w:r w:rsidDel="00000000" w:rsidR="00000000" w:rsidRPr="00000000">
        <w:rPr>
          <w:color w:val="ffffff"/>
          <w:sz w:val="40"/>
          <w:szCs w:val="40"/>
          <w:shd w:fill="674ea7" w:val="clear"/>
          <w:rtl w:val="0"/>
        </w:rPr>
        <w:t xml:space="preserve">Kortsvar 3 </w:t>
      </w:r>
    </w:p>
    <w:p w:rsidR="00000000" w:rsidDel="00000000" w:rsidP="00000000" w:rsidRDefault="00000000" w:rsidRPr="00000000" w14:paraId="0000007B">
      <w:pPr>
        <w:pageBreakBefore w:val="0"/>
        <w:shd w:fill="ffffff" w:val="clear"/>
        <w:spacing w:after="160" w:lineRule="auto"/>
        <w:rPr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Hvad farve er...? | </w:t>
      </w:r>
      <w:r w:rsidDel="00000000" w:rsidR="00000000" w:rsidRPr="00000000">
        <w:rPr>
          <w:sz w:val="27"/>
          <w:szCs w:val="27"/>
          <w:rtl w:val="0"/>
        </w:rPr>
        <w:t xml:space="preserve">What colour is...?</w:t>
      </w:r>
    </w:p>
    <w:p w:rsidR="00000000" w:rsidDel="00000000" w:rsidP="00000000" w:rsidRDefault="00000000" w:rsidRPr="00000000" w14:paraId="0000007C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we can go another step and incorporate colours using the same nouns and patterns. </w:t>
      </w:r>
    </w:p>
    <w:p w:rsidR="00000000" w:rsidDel="00000000" w:rsidP="00000000" w:rsidRDefault="00000000" w:rsidRPr="00000000" w14:paraId="0000007D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example, you can ask: </w:t>
      </w:r>
    </w:p>
    <w:p w:rsidR="00000000" w:rsidDel="00000000" w:rsidP="00000000" w:rsidRDefault="00000000" w:rsidRPr="00000000" w14:paraId="0000007F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Hvad farve er bananen?</w:t>
      </w:r>
      <w:r w:rsidDel="00000000" w:rsidR="00000000" w:rsidRPr="00000000">
        <w:rPr>
          <w:sz w:val="24"/>
          <w:szCs w:val="24"/>
          <w:rtl w:val="0"/>
        </w:rPr>
        <w:t xml:space="preserve"> | What colour is the banana? </w:t>
      </w:r>
    </w:p>
    <w:p w:rsidR="00000000" w:rsidDel="00000000" w:rsidP="00000000" w:rsidRDefault="00000000" w:rsidRPr="00000000" w14:paraId="00000080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answer… </w:t>
      </w:r>
    </w:p>
    <w:p w:rsidR="00000000" w:rsidDel="00000000" w:rsidP="00000000" w:rsidRDefault="00000000" w:rsidRPr="00000000" w14:paraId="00000081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Bananen er gul </w:t>
      </w:r>
      <w:r w:rsidDel="00000000" w:rsidR="00000000" w:rsidRPr="00000000">
        <w:rPr>
          <w:sz w:val="24"/>
          <w:szCs w:val="24"/>
          <w:rtl w:val="0"/>
        </w:rPr>
        <w:t xml:space="preserve">| The banana is yellow.</w:t>
      </w:r>
    </w:p>
    <w:p w:rsidR="00000000" w:rsidDel="00000000" w:rsidP="00000000" w:rsidRDefault="00000000" w:rsidRPr="00000000" w14:paraId="00000082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can also use the word </w:t>
      </w:r>
      <w:r w:rsidDel="00000000" w:rsidR="00000000" w:rsidRPr="00000000">
        <w:rPr>
          <w:b w:val="1"/>
          <w:sz w:val="24"/>
          <w:szCs w:val="24"/>
          <w:rtl w:val="0"/>
        </w:rPr>
        <w:t xml:space="preserve">den </w:t>
      </w:r>
      <w:r w:rsidDel="00000000" w:rsidR="00000000" w:rsidRPr="00000000">
        <w:rPr>
          <w:sz w:val="24"/>
          <w:szCs w:val="24"/>
          <w:rtl w:val="0"/>
        </w:rPr>
        <w:t xml:space="preserve">or</w:t>
      </w:r>
      <w:r w:rsidDel="00000000" w:rsidR="00000000" w:rsidRPr="00000000">
        <w:rPr>
          <w:b w:val="1"/>
          <w:sz w:val="24"/>
          <w:szCs w:val="24"/>
          <w:rtl w:val="0"/>
        </w:rPr>
        <w:t xml:space="preserve"> det</w:t>
      </w:r>
      <w:r w:rsidDel="00000000" w:rsidR="00000000" w:rsidRPr="00000000">
        <w:rPr>
          <w:sz w:val="24"/>
          <w:szCs w:val="24"/>
          <w:rtl w:val="0"/>
        </w:rPr>
        <w:t xml:space="preserve"> (gender dependant) meaning </w:t>
      </w:r>
      <w:r w:rsidDel="00000000" w:rsidR="00000000" w:rsidRPr="00000000">
        <w:rPr>
          <w:b w:val="1"/>
          <w:sz w:val="24"/>
          <w:szCs w:val="24"/>
          <w:rtl w:val="0"/>
        </w:rPr>
        <w:t xml:space="preserve">it </w:t>
      </w:r>
      <w:r w:rsidDel="00000000" w:rsidR="00000000" w:rsidRPr="00000000">
        <w:rPr>
          <w:sz w:val="24"/>
          <w:szCs w:val="24"/>
          <w:rtl w:val="0"/>
        </w:rPr>
        <w:t xml:space="preserve">instead of </w:t>
      </w:r>
      <w:r w:rsidDel="00000000" w:rsidR="00000000" w:rsidRPr="00000000">
        <w:rPr>
          <w:b w:val="1"/>
          <w:sz w:val="24"/>
          <w:szCs w:val="24"/>
          <w:rtl w:val="0"/>
        </w:rPr>
        <w:t xml:space="preserve">bananen </w:t>
      </w:r>
      <w:r w:rsidDel="00000000" w:rsidR="00000000" w:rsidRPr="00000000">
        <w:rPr>
          <w:sz w:val="24"/>
          <w:szCs w:val="24"/>
          <w:rtl w:val="0"/>
        </w:rPr>
        <w:t xml:space="preserve">for a more natural sounding response:</w:t>
      </w:r>
    </w:p>
    <w:p w:rsidR="00000000" w:rsidDel="00000000" w:rsidP="00000000" w:rsidRDefault="00000000" w:rsidRPr="00000000" w14:paraId="00000083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Den er gul </w:t>
      </w:r>
      <w:r w:rsidDel="00000000" w:rsidR="00000000" w:rsidRPr="00000000">
        <w:rPr>
          <w:sz w:val="24"/>
          <w:szCs w:val="24"/>
          <w:rtl w:val="0"/>
        </w:rPr>
        <w:t xml:space="preserve">| it is yellow. </w:t>
      </w:r>
    </w:p>
    <w:p w:rsidR="00000000" w:rsidDel="00000000" w:rsidP="00000000" w:rsidRDefault="00000000" w:rsidRPr="00000000" w14:paraId="00000084">
      <w:pPr>
        <w:pageBreakBefore w:val="0"/>
        <w:shd w:fill="ffffff" w:val="clear"/>
        <w:spacing w:after="16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** Notice how the article is now on the end of the noun: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en banan</w:t>
      </w:r>
      <w:r w:rsidDel="00000000" w:rsidR="00000000" w:rsidRPr="00000000">
        <w:rPr>
          <w:i w:val="1"/>
          <w:sz w:val="24"/>
          <w:szCs w:val="24"/>
          <w:rtl w:val="0"/>
        </w:rPr>
        <w:t xml:space="preserve"> becomes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bananen</w:t>
      </w:r>
      <w:r w:rsidDel="00000000" w:rsidR="00000000" w:rsidRPr="00000000">
        <w:rPr>
          <w:i w:val="1"/>
          <w:sz w:val="24"/>
          <w:szCs w:val="24"/>
          <w:rtl w:val="0"/>
        </w:rPr>
        <w:t xml:space="preserve">. We can call this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“Bestemt Form” </w:t>
      </w:r>
      <w:r w:rsidDel="00000000" w:rsidR="00000000" w:rsidRPr="00000000">
        <w:rPr>
          <w:i w:val="1"/>
          <w:sz w:val="24"/>
          <w:szCs w:val="24"/>
          <w:rtl w:val="0"/>
        </w:rPr>
        <w:t xml:space="preserve">(Definite Form)</w:t>
      </w:r>
    </w:p>
    <w:p w:rsidR="00000000" w:rsidDel="00000000" w:rsidP="00000000" w:rsidRDefault="00000000" w:rsidRPr="00000000" w14:paraId="00000085">
      <w:pPr>
        <w:pageBreakBefore w:val="0"/>
        <w:shd w:fill="ffffff" w:val="clear"/>
        <w:spacing w:after="160" w:lineRule="auto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Er bananen sort?</w:t>
      </w:r>
      <w:r w:rsidDel="00000000" w:rsidR="00000000" w:rsidRPr="00000000">
        <w:rPr>
          <w:sz w:val="24"/>
          <w:szCs w:val="24"/>
          <w:rtl w:val="0"/>
        </w:rPr>
        <w:t xml:space="preserve"> | Is the banana black?</w:t>
      </w:r>
    </w:p>
    <w:p w:rsidR="00000000" w:rsidDel="00000000" w:rsidP="00000000" w:rsidRDefault="00000000" w:rsidRPr="00000000" w14:paraId="00000087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And answer… </w:t>
      </w:r>
    </w:p>
    <w:p w:rsidR="00000000" w:rsidDel="00000000" w:rsidP="00000000" w:rsidRDefault="00000000" w:rsidRPr="00000000" w14:paraId="00000088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Ja, det er den</w:t>
      </w:r>
      <w:r w:rsidDel="00000000" w:rsidR="00000000" w:rsidRPr="00000000">
        <w:rPr>
          <w:sz w:val="24"/>
          <w:szCs w:val="24"/>
          <w:rtl w:val="0"/>
        </w:rPr>
        <w:t xml:space="preserve"> | Yes, it is.</w:t>
      </w:r>
    </w:p>
    <w:p w:rsidR="00000000" w:rsidDel="00000000" w:rsidP="00000000" w:rsidRDefault="00000000" w:rsidRPr="00000000" w14:paraId="00000089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Nej, det er den ikke. Den er gul </w:t>
      </w:r>
      <w:r w:rsidDel="00000000" w:rsidR="00000000" w:rsidRPr="00000000">
        <w:rPr>
          <w:sz w:val="24"/>
          <w:szCs w:val="24"/>
          <w:rtl w:val="0"/>
        </w:rPr>
        <w:t xml:space="preserve">| No, it’s not. It’s yellow.</w:t>
      </w:r>
    </w:p>
    <w:p w:rsidR="00000000" w:rsidDel="00000000" w:rsidP="00000000" w:rsidRDefault="00000000" w:rsidRPr="00000000" w14:paraId="0000008A">
      <w:pPr>
        <w:pageBreakBefore w:val="0"/>
        <w:shd w:fill="ffffff" w:val="clear"/>
        <w:spacing w:after="1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pageBreakBefore w:val="0"/>
        <w:shd w:fill="ffffff" w:val="clear"/>
        <w:spacing w:after="160" w:lineRule="auto"/>
        <w:rPr>
          <w:color w:val="ffffff"/>
          <w:shd w:fill="674ea7" w:val="clear"/>
        </w:rPr>
      </w:pPr>
      <w:bookmarkStart w:colFirst="0" w:colLast="0" w:name="_heading=h.17dp8vu" w:id="10"/>
      <w:bookmarkEnd w:id="10"/>
      <w:r w:rsidDel="00000000" w:rsidR="00000000" w:rsidRPr="00000000">
        <w:rPr>
          <w:color w:val="ffffff"/>
          <w:shd w:fill="674ea7" w:val="clear"/>
          <w:rtl w:val="0"/>
        </w:rPr>
        <w:t xml:space="preserve">Short response examples</w:t>
      </w:r>
    </w:p>
    <w:p w:rsidR="00000000" w:rsidDel="00000000" w:rsidP="00000000" w:rsidRDefault="00000000" w:rsidRPr="00000000" w14:paraId="0000008C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Er det din hund? </w:t>
      </w:r>
    </w:p>
    <w:p w:rsidR="00000000" w:rsidDel="00000000" w:rsidP="00000000" w:rsidRDefault="00000000" w:rsidRPr="00000000" w14:paraId="0000008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Vil </w:t>
      </w:r>
      <w:r w:rsidDel="00000000" w:rsidR="00000000" w:rsidRPr="00000000">
        <w:rPr>
          <w:b w:val="1"/>
          <w:sz w:val="24"/>
          <w:szCs w:val="24"/>
          <w:rtl w:val="0"/>
        </w:rPr>
        <w:t xml:space="preserve">du kysse mig?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Vil du have en kop kaffe?</w:t>
      </w:r>
    </w:p>
    <w:p w:rsidR="00000000" w:rsidDel="00000000" w:rsidP="00000000" w:rsidRDefault="00000000" w:rsidRPr="00000000" w14:paraId="00000091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Kan du tale dansk?</w:t>
      </w:r>
    </w:p>
    <w:p w:rsidR="00000000" w:rsidDel="00000000" w:rsidP="00000000" w:rsidRDefault="00000000" w:rsidRPr="00000000" w14:paraId="0000009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Kan du komme på tirsdag?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Er du seks-og-tyve år gammel?</w:t>
      </w:r>
    </w:p>
    <w:p w:rsidR="00000000" w:rsidDel="00000000" w:rsidP="00000000" w:rsidRDefault="00000000" w:rsidRPr="00000000" w14:paraId="0000009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Skal vi spise?</w:t>
      </w:r>
    </w:p>
    <w:p w:rsidR="00000000" w:rsidDel="00000000" w:rsidP="00000000" w:rsidRDefault="00000000" w:rsidRPr="00000000" w14:paraId="0000009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Laver du mad?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Kender du min bror? </w:t>
      </w:r>
    </w:p>
    <w:p w:rsidR="00000000" w:rsidDel="00000000" w:rsidP="00000000" w:rsidRDefault="00000000" w:rsidRPr="00000000" w14:paraId="0000009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Hedder du Liam?</w:t>
      </w:r>
    </w:p>
    <w:p w:rsidR="00000000" w:rsidDel="00000000" w:rsidP="00000000" w:rsidRDefault="00000000" w:rsidRPr="00000000" w14:paraId="0000009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Arbejder du?</w:t>
      </w:r>
    </w:p>
    <w:p w:rsidR="00000000" w:rsidDel="00000000" w:rsidP="00000000" w:rsidRDefault="00000000" w:rsidRPr="00000000" w14:paraId="000000A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Er dit navn Claire?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Har du et TV?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shd w:fill="ffffff" w:val="clear"/>
        <w:spacing w:after="160" w:lineRule="auto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>
          <w:color w:val="ffffff"/>
          <w:sz w:val="28"/>
          <w:szCs w:val="28"/>
          <w:shd w:fill="674ea7" w:val="clear"/>
        </w:rPr>
      </w:pPr>
      <w:r w:rsidDel="00000000" w:rsidR="00000000" w:rsidRPr="00000000">
        <w:rPr>
          <w:color w:val="ffffff"/>
          <w:sz w:val="28"/>
          <w:szCs w:val="28"/>
          <w:shd w:fill="674ea7" w:val="clear"/>
          <w:rtl w:val="0"/>
        </w:rPr>
        <w:t xml:space="preserve">TASK</w:t>
      </w:r>
    </w:p>
    <w:p w:rsidR="00000000" w:rsidDel="00000000" w:rsidP="00000000" w:rsidRDefault="00000000" w:rsidRPr="00000000" w14:paraId="000000A8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Once more, go through the same images and ask about the color. Practice answering both positively and negatively. </w:t>
      </w:r>
    </w:p>
    <w:p w:rsidR="00000000" w:rsidDel="00000000" w:rsidP="00000000" w:rsidRDefault="00000000" w:rsidRPr="00000000" w14:paraId="000000A9">
      <w:pPr>
        <w:pageBreakBefore w:val="0"/>
        <w:rPr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rPr>
          <w:b w:val="1"/>
          <w:i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rPr>
          <w:color w:val="ffffff"/>
          <w:shd w:fill="674ea7" w:val="clear"/>
        </w:rPr>
      </w:pPr>
      <w:bookmarkStart w:colFirst="0" w:colLast="0" w:name="_heading=h.3rdcrjn" w:id="11"/>
      <w:bookmarkEnd w:id="11"/>
      <w:r w:rsidDel="00000000" w:rsidR="00000000" w:rsidRPr="00000000">
        <w:rPr>
          <w:color w:val="ffffff"/>
          <w:shd w:fill="674ea7" w:val="clear"/>
          <w:rtl w:val="0"/>
        </w:rPr>
        <w:t xml:space="preserve">En dialog med kortsvar</w:t>
      </w:r>
    </w:p>
    <w:p w:rsidR="00000000" w:rsidDel="00000000" w:rsidP="00000000" w:rsidRDefault="00000000" w:rsidRPr="00000000" w14:paraId="000000AC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Har du ikke en bil, Martin?</w:t>
      </w:r>
    </w:p>
    <w:p w:rsidR="00000000" w:rsidDel="00000000" w:rsidP="00000000" w:rsidRDefault="00000000" w:rsidRPr="00000000" w14:paraId="000000AE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Næh, det har jeg ikke.</w:t>
      </w:r>
    </w:p>
    <w:p w:rsidR="00000000" w:rsidDel="00000000" w:rsidP="00000000" w:rsidRDefault="00000000" w:rsidRPr="00000000" w14:paraId="000000B0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Hvorfor ikke?</w:t>
      </w:r>
    </w:p>
    <w:p w:rsidR="00000000" w:rsidDel="00000000" w:rsidP="00000000" w:rsidRDefault="00000000" w:rsidRPr="00000000" w14:paraId="000000B2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koster for meget at køre i bil.</w:t>
      </w:r>
    </w:p>
    <w:p w:rsidR="00000000" w:rsidDel="00000000" w:rsidP="00000000" w:rsidRDefault="00000000" w:rsidRPr="00000000" w14:paraId="000000B4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Kommer du så rundt på cykel?</w:t>
      </w:r>
    </w:p>
    <w:p w:rsidR="00000000" w:rsidDel="00000000" w:rsidP="00000000" w:rsidRDefault="00000000" w:rsidRPr="00000000" w14:paraId="000000B6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Ja, det gør jeg. </w:t>
      </w:r>
    </w:p>
    <w:p w:rsidR="00000000" w:rsidDel="00000000" w:rsidP="00000000" w:rsidRDefault="00000000" w:rsidRPr="00000000" w14:paraId="000000B8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Kan du lide at cykle? </w:t>
      </w:r>
    </w:p>
    <w:p w:rsidR="00000000" w:rsidDel="00000000" w:rsidP="00000000" w:rsidRDefault="00000000" w:rsidRPr="00000000" w14:paraId="000000BA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kan jeg. Jeg elsker det faktisk. </w:t>
      </w:r>
    </w:p>
    <w:p w:rsidR="00000000" w:rsidDel="00000000" w:rsidP="00000000" w:rsidRDefault="00000000" w:rsidRPr="00000000" w14:paraId="000000BC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gør jeg ikke. </w:t>
      </w:r>
    </w:p>
    <w:p w:rsidR="00000000" w:rsidDel="00000000" w:rsidP="00000000" w:rsidRDefault="00000000" w:rsidRPr="00000000" w14:paraId="000000BE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Hvorfor ikke det? </w:t>
      </w:r>
    </w:p>
    <w:p w:rsidR="00000000" w:rsidDel="00000000" w:rsidP="00000000" w:rsidRDefault="00000000" w:rsidRPr="00000000" w14:paraId="000000C0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er bare sejere at køre i bil, synes du ikke det? </w:t>
      </w:r>
    </w:p>
    <w:p w:rsidR="00000000" w:rsidDel="00000000" w:rsidP="00000000" w:rsidRDefault="00000000" w:rsidRPr="00000000" w14:paraId="000000C2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Nej, det synes jeg faktisk ikke, men biler er seje. Det har du ret i. </w:t>
      </w:r>
    </w:p>
    <w:p w:rsidR="00000000" w:rsidDel="00000000" w:rsidP="00000000" w:rsidRDefault="00000000" w:rsidRPr="00000000" w14:paraId="000000C4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er de. Skal vi ikke køre en tur? Så viser jeg dig, hvor hurtig den er. </w:t>
      </w:r>
    </w:p>
    <w:p w:rsidR="00000000" w:rsidDel="00000000" w:rsidP="00000000" w:rsidRDefault="00000000" w:rsidRPr="00000000" w14:paraId="000000C6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kan vi da godt, men så skal du cykle en tur med mig bagefter. </w:t>
      </w:r>
    </w:p>
    <w:p w:rsidR="00000000" w:rsidDel="00000000" w:rsidP="00000000" w:rsidRDefault="00000000" w:rsidRPr="00000000" w14:paraId="000000C8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Morten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Det kan vi godt aftale. </w:t>
      </w:r>
    </w:p>
    <w:p w:rsidR="00000000" w:rsidDel="00000000" w:rsidP="00000000" w:rsidRDefault="00000000" w:rsidRPr="00000000" w14:paraId="000000CA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sz w:val="24"/>
          <w:szCs w:val="24"/>
          <w:highlight w:val="white"/>
          <w:rtl w:val="0"/>
        </w:rPr>
        <w:t xml:space="preserve">Martin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: Fedt. Vi kører. </w:t>
      </w:r>
    </w:p>
    <w:p w:rsidR="00000000" w:rsidDel="00000000" w:rsidP="00000000" w:rsidRDefault="00000000" w:rsidRPr="00000000" w14:paraId="000000CC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7" w:type="defaul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jc w:val="right"/>
      <w:rPr>
        <w:rFonts w:ascii="Roboto" w:cs="Roboto" w:eastAsia="Roboto" w:hAnsi="Roboto"/>
        <w:sz w:val="24"/>
        <w:szCs w:val="24"/>
      </w:rPr>
    </w:pPr>
    <w:r w:rsidDel="00000000" w:rsidR="00000000" w:rsidRPr="00000000">
      <w:rPr>
        <w:rFonts w:ascii="Roboto" w:cs="Roboto" w:eastAsia="Roboto" w:hAnsi="Roboto"/>
        <w:b w:val="1"/>
        <w:sz w:val="28"/>
        <w:szCs w:val="28"/>
      </w:rPr>
      <w:pict>
        <v:shape id="WordPictureWatermark1" style="position:absolute;width:451.27559055118104pt;height:580.4187401574803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2.png"/>
        </v:shape>
      </w:pict>
    </w:r>
    <w:r w:rsidDel="00000000" w:rsidR="00000000" w:rsidRPr="00000000">
      <w:rPr>
        <w:rFonts w:ascii="Roboto" w:cs="Roboto" w:eastAsia="Roboto" w:hAnsi="Roboto"/>
        <w:sz w:val="24"/>
        <w:szCs w:val="24"/>
      </w:rPr>
      <w:drawing>
        <wp:inline distB="114300" distT="114300" distL="114300" distR="114300">
          <wp:extent cx="1018044" cy="1273538"/>
          <wp:effectExtent b="0" l="0" r="0" t="0"/>
          <wp:docPr id="20" name="image14.png"/>
          <a:graphic>
            <a:graphicData uri="http://schemas.openxmlformats.org/drawingml/2006/picture">
              <pic:pic>
                <pic:nvPicPr>
                  <pic:cNvPr id="0" name="image1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8044" cy="12735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jc w:val="right"/>
      <w:rPr>
        <w:rFonts w:ascii="Roboto" w:cs="Roboto" w:eastAsia="Roboto" w:hAnsi="Roboto"/>
        <w:sz w:val="24"/>
        <w:szCs w:val="24"/>
      </w:rPr>
    </w:pPr>
    <w:hyperlink r:id="rId3">
      <w:r w:rsidDel="00000000" w:rsidR="00000000" w:rsidRPr="00000000">
        <w:rPr>
          <w:rFonts w:ascii="Roboto" w:cs="Roboto" w:eastAsia="Roboto" w:hAnsi="Roboto"/>
          <w:color w:val="1155cc"/>
          <w:sz w:val="24"/>
          <w:szCs w:val="24"/>
          <w:u w:val="single"/>
          <w:rtl w:val="0"/>
        </w:rPr>
        <w:t xml:space="preserve">www.danish-tube.com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jc w:val="right"/>
      <w:rPr>
        <w:rFonts w:ascii="Roboto" w:cs="Roboto" w:eastAsia="Roboto" w:hAnsi="Roboto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9.png"/><Relationship Id="rId22" Type="http://schemas.openxmlformats.org/officeDocument/2006/relationships/image" Target="media/image21.png"/><Relationship Id="rId21" Type="http://schemas.openxmlformats.org/officeDocument/2006/relationships/image" Target="media/image22.png"/><Relationship Id="rId24" Type="http://schemas.openxmlformats.org/officeDocument/2006/relationships/image" Target="media/image15.png"/><Relationship Id="rId23" Type="http://schemas.openxmlformats.org/officeDocument/2006/relationships/image" Target="media/image1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26" Type="http://schemas.openxmlformats.org/officeDocument/2006/relationships/image" Target="media/image17.png"/><Relationship Id="rId25" Type="http://schemas.openxmlformats.org/officeDocument/2006/relationships/image" Target="media/image18.png"/><Relationship Id="rId27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.png"/><Relationship Id="rId11" Type="http://schemas.openxmlformats.org/officeDocument/2006/relationships/image" Target="media/image3.png"/><Relationship Id="rId10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4.png"/><Relationship Id="rId17" Type="http://schemas.openxmlformats.org/officeDocument/2006/relationships/image" Target="media/image8.png"/><Relationship Id="rId16" Type="http://schemas.openxmlformats.org/officeDocument/2006/relationships/image" Target="media/image2.png"/><Relationship Id="rId19" Type="http://schemas.openxmlformats.org/officeDocument/2006/relationships/image" Target="media/image20.png"/><Relationship Id="rId18" Type="http://schemas.openxmlformats.org/officeDocument/2006/relationships/image" Target="media/image1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2.png"/><Relationship Id="rId2" Type="http://schemas.openxmlformats.org/officeDocument/2006/relationships/image" Target="media/image14.png"/><Relationship Id="rId3" Type="http://schemas.openxmlformats.org/officeDocument/2006/relationships/hyperlink" Target="http://www.danish-tub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FwJzAuyGDCyQkdcfhIErOXLZ5A==">CgMxLjAyCGguZ2pkZ3hzMgloLjMwajB6bGwyCWguMWZvYjl0ZTIJaC4zem55c2g3MgloLjJldDkycDAyCGgudHlqY3d0MgloLjNkeTZ2a20yCWguMXQzaDVzZjIJaC40ZDM0b2c4MgloLjJzOGV5bzEyCWguMTdkcDh2dTIJaC4zcmRjcmpuOAByITFLVUdLX1hULXctTThJeW9sY1ZYSFVMek1wUnY2amZwOA==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